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28A2" w:rsidRDefault="00000000" w14:paraId="00000001" w14:textId="77777777">
      <w:pPr>
        <w:jc w:val="center"/>
        <w:rPr>
          <w:rFonts w:ascii="Garamond" w:hAnsi="Garamond" w:eastAsia="Garamond" w:cs="Garamond"/>
          <w:b/>
          <w:color w:val="1F497D"/>
          <w:sz w:val="48"/>
          <w:szCs w:val="48"/>
        </w:rPr>
      </w:pPr>
      <w:r>
        <w:rPr>
          <w:rFonts w:ascii="Garamond" w:hAnsi="Garamond" w:eastAsia="Garamond" w:cs="Garamond"/>
          <w:b/>
          <w:color w:val="1F497D"/>
          <w:sz w:val="48"/>
          <w:szCs w:val="48"/>
        </w:rPr>
        <w:t>2026 National Legal Research Teach-In Kit</w:t>
      </w:r>
    </w:p>
    <w:p w:rsidR="003A28A2" w:rsidRDefault="00000000" w14:paraId="00000002" w14:textId="77777777">
      <w:pPr>
        <w:spacing w:after="0"/>
        <w:jc w:val="center"/>
        <w:rPr>
          <w:rFonts w:ascii="Garamond" w:hAnsi="Garamond" w:eastAsia="Garamond" w:cs="Garamond"/>
          <w:b/>
          <w:color w:val="1F497D"/>
          <w:sz w:val="28"/>
          <w:szCs w:val="28"/>
        </w:rPr>
      </w:pPr>
      <w:r>
        <w:rPr>
          <w:rFonts w:ascii="Garamond" w:hAnsi="Garamond" w:eastAsia="Garamond" w:cs="Garamond"/>
          <w:b/>
          <w:color w:val="1F497D"/>
          <w:sz w:val="28"/>
          <w:szCs w:val="28"/>
        </w:rPr>
        <w:t>Research Instruction &amp; Patron Services Special Interest Section</w:t>
      </w:r>
    </w:p>
    <w:p w:rsidR="003A28A2" w:rsidRDefault="00000000" w14:paraId="00000003" w14:textId="77777777">
      <w:pPr>
        <w:spacing w:after="0"/>
        <w:jc w:val="center"/>
        <w:rPr>
          <w:rFonts w:ascii="Garamond" w:hAnsi="Garamond" w:eastAsia="Garamond" w:cs="Garamond"/>
          <w:b/>
          <w:color w:val="1F497D"/>
        </w:rPr>
      </w:pPr>
      <w:r>
        <w:rPr>
          <w:rFonts w:ascii="Garamond" w:hAnsi="Garamond" w:eastAsia="Garamond" w:cs="Garamond"/>
          <w:b/>
          <w:color w:val="1F497D"/>
        </w:rPr>
        <w:t>American Association of Law Libraries</w:t>
      </w:r>
    </w:p>
    <w:p w:rsidR="003A28A2" w:rsidRDefault="003A28A2" w14:paraId="00000004" w14:textId="77777777">
      <w:pPr>
        <w:spacing w:after="0"/>
        <w:jc w:val="center"/>
        <w:rPr>
          <w:rFonts w:ascii="Garamond" w:hAnsi="Garamond" w:eastAsia="Garamond" w:cs="Garamond"/>
          <w:b/>
          <w:color w:val="1F497D"/>
        </w:rPr>
      </w:pPr>
    </w:p>
    <w:p w:rsidR="003A28A2" w:rsidRDefault="003A28A2" w14:paraId="00000005" w14:textId="77777777">
      <w:pPr>
        <w:spacing w:after="0"/>
        <w:jc w:val="center"/>
        <w:rPr>
          <w:rFonts w:ascii="Garamond" w:hAnsi="Garamond" w:eastAsia="Garamond" w:cs="Garamond"/>
          <w:b/>
          <w:color w:val="1F497D"/>
        </w:rPr>
      </w:pPr>
    </w:p>
    <w:p w:rsidR="003A28A2" w:rsidRDefault="003A28A2" w14:paraId="00000006" w14:textId="77777777">
      <w:pPr>
        <w:spacing w:after="0"/>
        <w:jc w:val="center"/>
        <w:rPr>
          <w:rFonts w:ascii="Garamond" w:hAnsi="Garamond" w:eastAsia="Garamond" w:cs="Garamond"/>
          <w:b/>
          <w:color w:val="1F497D"/>
        </w:rPr>
      </w:pPr>
    </w:p>
    <w:p w:rsidR="003A28A2" w:rsidRDefault="00000000" w14:paraId="00000008" w14:textId="72B084CA">
      <w:pPr>
        <w:jc w:val="center"/>
        <w:rPr>
          <w:rFonts w:ascii="Garamond" w:hAnsi="Garamond" w:eastAsia="Garamond" w:cs="Garamond"/>
          <w:sz w:val="44"/>
          <w:szCs w:val="44"/>
        </w:rPr>
      </w:pPr>
      <w:r w:rsidRPr="108BA448" w:rsidR="00E92734">
        <w:rPr>
          <w:rFonts w:ascii="Garamond" w:hAnsi="Garamond" w:eastAsia="Garamond" w:cs="Garamond"/>
          <w:sz w:val="44"/>
          <w:szCs w:val="44"/>
        </w:rPr>
        <w:t>The Clue, The Case, The Chas</w:t>
      </w:r>
      <w:r w:rsidRPr="108BA448" w:rsidR="5C31EA78">
        <w:rPr>
          <w:rFonts w:ascii="Garamond" w:hAnsi="Garamond" w:eastAsia="Garamond" w:cs="Garamond"/>
          <w:sz w:val="44"/>
          <w:szCs w:val="44"/>
        </w:rPr>
        <w:t>e</w:t>
      </w:r>
    </w:p>
    <w:p w:rsidR="003A28A2" w:rsidRDefault="003A28A2" w14:paraId="00000009" w14:textId="77777777">
      <w:pPr>
        <w:spacing w:before="240" w:after="240"/>
        <w:jc w:val="center"/>
        <w:rPr>
          <w:rFonts w:ascii="Arial" w:hAnsi="Arial" w:eastAsia="Arial" w:cs="Arial"/>
          <w:b/>
          <w:color w:val="054B88"/>
          <w:sz w:val="21"/>
          <w:szCs w:val="21"/>
        </w:rPr>
      </w:pPr>
    </w:p>
    <w:p w:rsidR="003A28A2" w:rsidRDefault="003A28A2" w14:paraId="0000000A" w14:textId="77777777">
      <w:pPr>
        <w:spacing w:before="240" w:after="240"/>
        <w:rPr>
          <w:rFonts w:ascii="Arial" w:hAnsi="Arial" w:eastAsia="Arial" w:cs="Arial"/>
          <w:b/>
          <w:color w:val="054B88"/>
          <w:sz w:val="21"/>
          <w:szCs w:val="21"/>
        </w:rPr>
      </w:pPr>
    </w:p>
    <w:p w:rsidR="003A28A2" w:rsidRDefault="00E92734" w14:paraId="0000000B" w14:textId="142217EA">
      <w:pPr>
        <w:spacing w:after="0"/>
        <w:jc w:val="center"/>
        <w:rPr>
          <w:rFonts w:ascii="Garamond" w:hAnsi="Garamond" w:eastAsia="Garamond" w:cs="Garamond"/>
          <w:sz w:val="28"/>
          <w:szCs w:val="28"/>
        </w:rPr>
      </w:pPr>
      <w:r>
        <w:rPr>
          <w:rFonts w:ascii="Garamond" w:hAnsi="Garamond" w:eastAsia="Garamond" w:cs="Garamond"/>
          <w:sz w:val="28"/>
          <w:szCs w:val="28"/>
        </w:rPr>
        <w:t>Adam Mackie</w:t>
      </w:r>
    </w:p>
    <w:p w:rsidR="003A28A2" w:rsidRDefault="00E92734" w14:paraId="0000000C" w14:textId="7B49CD1D">
      <w:pPr>
        <w:spacing w:after="0" w:line="240" w:lineRule="auto"/>
        <w:jc w:val="center"/>
        <w:rPr>
          <w:rFonts w:ascii="Garamond" w:hAnsi="Garamond" w:eastAsia="Garamond" w:cs="Garamond"/>
          <w:sz w:val="28"/>
          <w:szCs w:val="28"/>
        </w:rPr>
      </w:pPr>
      <w:r>
        <w:rPr>
          <w:rFonts w:ascii="Garamond" w:hAnsi="Garamond" w:eastAsia="Garamond" w:cs="Garamond"/>
          <w:sz w:val="28"/>
          <w:szCs w:val="28"/>
        </w:rPr>
        <w:t>Research and Instructional Services Librarian</w:t>
      </w:r>
    </w:p>
    <w:p w:rsidR="003A28A2" w:rsidRDefault="00E92734" w14:paraId="0000000D" w14:textId="1BE40ED7">
      <w:pPr>
        <w:spacing w:after="0" w:line="240" w:lineRule="auto"/>
        <w:jc w:val="center"/>
        <w:rPr>
          <w:rFonts w:ascii="Garamond" w:hAnsi="Garamond" w:eastAsia="Garamond" w:cs="Garamond"/>
          <w:sz w:val="28"/>
          <w:szCs w:val="28"/>
        </w:rPr>
      </w:pPr>
      <w:r>
        <w:rPr>
          <w:rFonts w:ascii="Garamond" w:hAnsi="Garamond" w:eastAsia="Garamond" w:cs="Garamond"/>
          <w:sz w:val="28"/>
          <w:szCs w:val="28"/>
        </w:rPr>
        <w:t>Thomas J. Meskill Law Library</w:t>
      </w:r>
    </w:p>
    <w:p w:rsidR="003A28A2" w:rsidRDefault="00E92734" w14:paraId="0000000E" w14:textId="380FC6DC">
      <w:pPr>
        <w:spacing w:after="0" w:line="240" w:lineRule="auto"/>
        <w:jc w:val="center"/>
        <w:rPr>
          <w:rFonts w:ascii="Garamond" w:hAnsi="Garamond" w:eastAsia="Garamond" w:cs="Garamond"/>
          <w:sz w:val="28"/>
          <w:szCs w:val="28"/>
        </w:rPr>
      </w:pPr>
      <w:r>
        <w:rPr>
          <w:rFonts w:ascii="Garamond" w:hAnsi="Garamond" w:eastAsia="Garamond" w:cs="Garamond"/>
          <w:sz w:val="28"/>
          <w:szCs w:val="28"/>
        </w:rPr>
        <w:t>39 Elizabeth St.</w:t>
      </w:r>
    </w:p>
    <w:p w:rsidR="003A28A2" w:rsidRDefault="00E92734" w14:paraId="0000000F" w14:textId="78A0ABCB">
      <w:pPr>
        <w:spacing w:after="0" w:line="240" w:lineRule="auto"/>
        <w:jc w:val="center"/>
        <w:rPr>
          <w:rFonts w:ascii="Garamond" w:hAnsi="Garamond" w:eastAsia="Garamond" w:cs="Garamond"/>
          <w:sz w:val="28"/>
          <w:szCs w:val="28"/>
        </w:rPr>
      </w:pPr>
      <w:r>
        <w:rPr>
          <w:rFonts w:ascii="Garamond" w:hAnsi="Garamond" w:eastAsia="Garamond" w:cs="Garamond"/>
          <w:sz w:val="28"/>
          <w:szCs w:val="28"/>
        </w:rPr>
        <w:t>Hartford, CT 06105</w:t>
      </w:r>
    </w:p>
    <w:p w:rsidR="003A28A2" w:rsidRDefault="00E92734" w14:paraId="00000010" w14:textId="0A464AF0">
      <w:pPr>
        <w:spacing w:after="0" w:line="240" w:lineRule="auto"/>
        <w:jc w:val="center"/>
        <w:rPr>
          <w:rFonts w:ascii="Garamond" w:hAnsi="Garamond" w:eastAsia="Garamond" w:cs="Garamond"/>
          <w:sz w:val="28"/>
          <w:szCs w:val="28"/>
        </w:rPr>
      </w:pPr>
      <w:r w:rsidRPr="108BA448" w:rsidR="00E92734">
        <w:rPr>
          <w:rFonts w:ascii="Garamond" w:hAnsi="Garamond" w:eastAsia="Garamond" w:cs="Garamond"/>
          <w:sz w:val="28"/>
          <w:szCs w:val="28"/>
        </w:rPr>
        <w:t>macki</w:t>
      </w:r>
      <w:r w:rsidRPr="108BA448" w:rsidR="16B3DB12">
        <w:rPr>
          <w:rFonts w:ascii="Garamond" w:hAnsi="Garamond" w:eastAsia="Garamond" w:cs="Garamond"/>
          <w:sz w:val="28"/>
          <w:szCs w:val="28"/>
        </w:rPr>
        <w:t>e</w:t>
      </w:r>
      <w:r w:rsidRPr="108BA448" w:rsidR="00E92734">
        <w:rPr>
          <w:rFonts w:ascii="Garamond" w:hAnsi="Garamond" w:eastAsia="Garamond" w:cs="Garamond"/>
          <w:sz w:val="28"/>
          <w:szCs w:val="28"/>
        </w:rPr>
        <w:t>@uconn.edu</w:t>
      </w:r>
    </w:p>
    <w:p w:rsidR="003A28A2" w:rsidP="108BA448" w:rsidRDefault="003A28A2" w14:paraId="00000012" w14:textId="691A48D8">
      <w:pPr>
        <w:pStyle w:val="Normal"/>
        <w:spacing w:after="0"/>
        <w:jc w:val="center"/>
        <w:rPr>
          <w:rFonts w:ascii="Garamond" w:hAnsi="Garamond" w:eastAsia="Garamond" w:cs="Garamond"/>
        </w:rPr>
      </w:pPr>
    </w:p>
    <w:p w:rsidR="003A28A2" w:rsidP="108BA448" w:rsidRDefault="003A28A2" w14:paraId="00000016" w14:textId="55C1C4C5">
      <w:pPr>
        <w:rPr>
          <w:rFonts w:ascii="Garamond" w:hAnsi="Garamond" w:eastAsia="Garamond" w:cs="Garamond"/>
          <w:lang w:val="en-US"/>
        </w:rPr>
      </w:pPr>
      <w:r w:rsidRPr="108BA448" w:rsidR="1E017C7D">
        <w:rPr>
          <w:rFonts w:ascii="Garamond" w:hAnsi="Garamond" w:eastAsia="Garamond" w:cs="Garamond"/>
          <w:lang w:val="en-US"/>
        </w:rPr>
        <w:t>This activity was designed to get students into the stacks, using books to answer questions about foreign law.</w:t>
      </w:r>
      <w:r w:rsidRPr="108BA448" w:rsidR="31ACBC34">
        <w:rPr>
          <w:rFonts w:ascii="Garamond" w:hAnsi="Garamond" w:eastAsia="Garamond" w:cs="Garamond"/>
          <w:lang w:val="en-US"/>
        </w:rPr>
        <w:t xml:space="preserve">  </w:t>
      </w:r>
      <w:r w:rsidRPr="108BA448" w:rsidR="256DB3E7">
        <w:rPr>
          <w:rFonts w:ascii="Garamond" w:hAnsi="Garamond" w:eastAsia="Garamond" w:cs="Garamond"/>
          <w:lang w:val="en-US"/>
        </w:rPr>
        <w:t>More important than just the answer</w:t>
      </w:r>
      <w:r w:rsidRPr="108BA448" w:rsidR="6910C69A">
        <w:rPr>
          <w:rFonts w:ascii="Garamond" w:hAnsi="Garamond" w:eastAsia="Garamond" w:cs="Garamond"/>
          <w:lang w:val="en-US"/>
        </w:rPr>
        <w:t>s they f</w:t>
      </w:r>
      <w:r w:rsidRPr="108BA448" w:rsidR="0FCC62F2">
        <w:rPr>
          <w:rFonts w:ascii="Garamond" w:hAnsi="Garamond" w:eastAsia="Garamond" w:cs="Garamond"/>
          <w:lang w:val="en-US"/>
        </w:rPr>
        <w:t>i</w:t>
      </w:r>
      <w:r w:rsidRPr="108BA448" w:rsidR="6910C69A">
        <w:rPr>
          <w:rFonts w:ascii="Garamond" w:hAnsi="Garamond" w:eastAsia="Garamond" w:cs="Garamond"/>
          <w:lang w:val="en-US"/>
        </w:rPr>
        <w:t>nd</w:t>
      </w:r>
      <w:r w:rsidRPr="108BA448" w:rsidR="256DB3E7">
        <w:rPr>
          <w:rFonts w:ascii="Garamond" w:hAnsi="Garamond" w:eastAsia="Garamond" w:cs="Garamond"/>
          <w:lang w:val="en-US"/>
        </w:rPr>
        <w:t xml:space="preserve"> </w:t>
      </w:r>
      <w:r w:rsidRPr="108BA448" w:rsidR="5E583EB1">
        <w:rPr>
          <w:rFonts w:ascii="Garamond" w:hAnsi="Garamond" w:eastAsia="Garamond" w:cs="Garamond"/>
          <w:lang w:val="en-US"/>
        </w:rPr>
        <w:t>is</w:t>
      </w:r>
      <w:r w:rsidRPr="108BA448" w:rsidR="256DB3E7">
        <w:rPr>
          <w:rFonts w:ascii="Garamond" w:hAnsi="Garamond" w:eastAsia="Garamond" w:cs="Garamond"/>
          <w:lang w:val="en-US"/>
        </w:rPr>
        <w:t xml:space="preserve"> the process by which they get there</w:t>
      </w:r>
      <w:r w:rsidRPr="108BA448" w:rsidR="13451B44">
        <w:rPr>
          <w:rFonts w:ascii="Garamond" w:hAnsi="Garamond" w:eastAsia="Garamond" w:cs="Garamond"/>
          <w:lang w:val="en-US"/>
        </w:rPr>
        <w:t>;</w:t>
      </w:r>
      <w:r w:rsidRPr="108BA448" w:rsidR="256DB3E7">
        <w:rPr>
          <w:rFonts w:ascii="Garamond" w:hAnsi="Garamond" w:eastAsia="Garamond" w:cs="Garamond"/>
          <w:lang w:val="en-US"/>
        </w:rPr>
        <w:t xml:space="preserve"> </w:t>
      </w:r>
      <w:r w:rsidRPr="108BA448" w:rsidR="7D2F423B">
        <w:rPr>
          <w:rFonts w:ascii="Garamond" w:hAnsi="Garamond" w:eastAsia="Garamond" w:cs="Garamond"/>
          <w:lang w:val="en-US"/>
        </w:rPr>
        <w:t>utilizing</w:t>
      </w:r>
      <w:r w:rsidRPr="108BA448" w:rsidR="7D2F423B">
        <w:rPr>
          <w:rFonts w:ascii="Garamond" w:hAnsi="Garamond" w:eastAsia="Garamond" w:cs="Garamond"/>
          <w:lang w:val="en-US"/>
        </w:rPr>
        <w:t xml:space="preserve"> clues</w:t>
      </w:r>
      <w:r w:rsidRPr="108BA448" w:rsidR="0BEF8904">
        <w:rPr>
          <w:rFonts w:ascii="Garamond" w:hAnsi="Garamond" w:eastAsia="Garamond" w:cs="Garamond"/>
          <w:lang w:val="en-US"/>
        </w:rPr>
        <w:t xml:space="preserve">, </w:t>
      </w:r>
      <w:r w:rsidRPr="108BA448" w:rsidR="7D2F423B">
        <w:rPr>
          <w:rFonts w:ascii="Garamond" w:hAnsi="Garamond" w:eastAsia="Garamond" w:cs="Garamond"/>
          <w:lang w:val="en-US"/>
        </w:rPr>
        <w:t>research guides</w:t>
      </w:r>
      <w:r w:rsidRPr="108BA448" w:rsidR="1B72C8BD">
        <w:rPr>
          <w:rFonts w:ascii="Garamond" w:hAnsi="Garamond" w:eastAsia="Garamond" w:cs="Garamond"/>
          <w:lang w:val="en-US"/>
        </w:rPr>
        <w:t>, the library classif</w:t>
      </w:r>
      <w:r w:rsidRPr="108BA448" w:rsidR="050B7012">
        <w:rPr>
          <w:rFonts w:ascii="Garamond" w:hAnsi="Garamond" w:eastAsia="Garamond" w:cs="Garamond"/>
          <w:lang w:val="en-US"/>
        </w:rPr>
        <w:t>ication system, and print finding tools</w:t>
      </w:r>
      <w:r w:rsidRPr="108BA448" w:rsidR="789C748B">
        <w:rPr>
          <w:rFonts w:ascii="Garamond" w:hAnsi="Garamond" w:eastAsia="Garamond" w:cs="Garamond"/>
          <w:lang w:val="en-US"/>
        </w:rPr>
        <w:t>;</w:t>
      </w:r>
      <w:r w:rsidRPr="108BA448" w:rsidR="050B7012">
        <w:rPr>
          <w:rFonts w:ascii="Garamond" w:hAnsi="Garamond" w:eastAsia="Garamond" w:cs="Garamond"/>
          <w:lang w:val="en-US"/>
        </w:rPr>
        <w:t xml:space="preserve"> </w:t>
      </w:r>
      <w:r w:rsidRPr="108BA448" w:rsidR="33C72C9C">
        <w:rPr>
          <w:rFonts w:ascii="Garamond" w:hAnsi="Garamond" w:eastAsia="Garamond" w:cs="Garamond"/>
          <w:lang w:val="en-US"/>
        </w:rPr>
        <w:t xml:space="preserve">to go from </w:t>
      </w:r>
      <w:r w:rsidRPr="108BA448" w:rsidR="6F533E4D">
        <w:rPr>
          <w:rFonts w:ascii="Garamond" w:hAnsi="Garamond" w:eastAsia="Garamond" w:cs="Garamond"/>
          <w:lang w:val="en-US"/>
        </w:rPr>
        <w:t xml:space="preserve">guessing </w:t>
      </w:r>
      <w:r w:rsidRPr="108BA448" w:rsidR="6F533E4D">
        <w:rPr>
          <w:rFonts w:ascii="Garamond" w:hAnsi="Garamond" w:eastAsia="Garamond" w:cs="Garamond"/>
          <w:lang w:val="en-US"/>
        </w:rPr>
        <w:t>a jurisdiction</w:t>
      </w:r>
      <w:r w:rsidRPr="108BA448" w:rsidR="6F533E4D">
        <w:rPr>
          <w:rFonts w:ascii="Garamond" w:hAnsi="Garamond" w:eastAsia="Garamond" w:cs="Garamond"/>
          <w:lang w:val="en-US"/>
        </w:rPr>
        <w:t xml:space="preserve"> to answering a substantive foreign law question</w:t>
      </w:r>
      <w:r w:rsidRPr="108BA448" w:rsidR="2DC212E4">
        <w:rPr>
          <w:rFonts w:ascii="Garamond" w:hAnsi="Garamond" w:eastAsia="Garamond" w:cs="Garamond"/>
          <w:lang w:val="en-US"/>
        </w:rPr>
        <w:t xml:space="preserve"> from that country</w:t>
      </w:r>
      <w:r w:rsidRPr="108BA448" w:rsidR="24607ED1">
        <w:rPr>
          <w:rFonts w:ascii="Garamond" w:hAnsi="Garamond" w:eastAsia="Garamond" w:cs="Garamond"/>
          <w:lang w:val="en-US"/>
        </w:rPr>
        <w:t xml:space="preserve"> all within 30 minutes</w:t>
      </w:r>
      <w:r w:rsidRPr="108BA448" w:rsidR="6F533E4D">
        <w:rPr>
          <w:rFonts w:ascii="Garamond" w:hAnsi="Garamond" w:eastAsia="Garamond" w:cs="Garamond"/>
          <w:lang w:val="en-US"/>
        </w:rPr>
        <w:t>.</w:t>
      </w:r>
      <w:r w:rsidRPr="108BA448" w:rsidR="7B49849D">
        <w:rPr>
          <w:rFonts w:ascii="Garamond" w:hAnsi="Garamond" w:eastAsia="Garamond" w:cs="Garamond"/>
          <w:lang w:val="en-US"/>
        </w:rPr>
        <w:t xml:space="preserve">  </w:t>
      </w:r>
    </w:p>
    <w:p w:rsidR="172C35D1" w:rsidP="108BA448" w:rsidRDefault="172C35D1" w14:paraId="537E5F19" w14:textId="33C99973">
      <w:pPr>
        <w:rPr>
          <w:rFonts w:ascii="Garamond" w:hAnsi="Garamond" w:eastAsia="Garamond" w:cs="Garamond"/>
          <w:lang w:val="en-US"/>
        </w:rPr>
      </w:pPr>
      <w:r w:rsidRPr="108BA448" w:rsidR="172C35D1">
        <w:rPr>
          <w:rFonts w:ascii="Garamond" w:hAnsi="Garamond" w:eastAsia="Garamond" w:cs="Garamond"/>
          <w:lang w:val="en-US"/>
        </w:rPr>
        <w:t xml:space="preserve">It’s a team-based effort, so I divide the class equally </w:t>
      </w:r>
      <w:r w:rsidRPr="108BA448" w:rsidR="67722668">
        <w:rPr>
          <w:rFonts w:ascii="Garamond" w:hAnsi="Garamond" w:eastAsia="Garamond" w:cs="Garamond"/>
          <w:lang w:val="en-US"/>
        </w:rPr>
        <w:t>based on</w:t>
      </w:r>
      <w:r w:rsidRPr="108BA448" w:rsidR="172C35D1">
        <w:rPr>
          <w:rFonts w:ascii="Garamond" w:hAnsi="Garamond" w:eastAsia="Garamond" w:cs="Garamond"/>
          <w:lang w:val="en-US"/>
        </w:rPr>
        <w:t xml:space="preserve"> th</w:t>
      </w:r>
      <w:r w:rsidRPr="108BA448" w:rsidR="71881005">
        <w:rPr>
          <w:rFonts w:ascii="Garamond" w:hAnsi="Garamond" w:eastAsia="Garamond" w:cs="Garamond"/>
          <w:lang w:val="en-US"/>
        </w:rPr>
        <w:t xml:space="preserve">e number of clues I’ve setup.  </w:t>
      </w:r>
      <w:r w:rsidRPr="108BA448" w:rsidR="5B424F89">
        <w:rPr>
          <w:rFonts w:ascii="Garamond" w:hAnsi="Garamond" w:eastAsia="Garamond" w:cs="Garamond"/>
          <w:lang w:val="en-US"/>
        </w:rPr>
        <w:t xml:space="preserve">Some groups do finish </w:t>
      </w:r>
      <w:r w:rsidRPr="108BA448" w:rsidR="42CBBC59">
        <w:rPr>
          <w:rFonts w:ascii="Garamond" w:hAnsi="Garamond" w:eastAsia="Garamond" w:cs="Garamond"/>
          <w:lang w:val="en-US"/>
        </w:rPr>
        <w:t>early,</w:t>
      </w:r>
      <w:r w:rsidRPr="108BA448" w:rsidR="5B424F89">
        <w:rPr>
          <w:rFonts w:ascii="Garamond" w:hAnsi="Garamond" w:eastAsia="Garamond" w:cs="Garamond"/>
          <w:lang w:val="en-US"/>
        </w:rPr>
        <w:t xml:space="preserve"> and they win the right to </w:t>
      </w:r>
      <w:r w:rsidRPr="108BA448" w:rsidR="60316CB6">
        <w:rPr>
          <w:rFonts w:ascii="Garamond" w:hAnsi="Garamond" w:eastAsia="Garamond" w:cs="Garamond"/>
          <w:lang w:val="en-US"/>
        </w:rPr>
        <w:t xml:space="preserve">go on their way.  Some groups struggle, and I intervene to make sure they aren’t staying more than just a few </w:t>
      </w:r>
      <w:r w:rsidRPr="108BA448" w:rsidR="60316CB6">
        <w:rPr>
          <w:rFonts w:ascii="Garamond" w:hAnsi="Garamond" w:eastAsia="Garamond" w:cs="Garamond"/>
          <w:lang w:val="en-US"/>
        </w:rPr>
        <w:t>minute</w:t>
      </w:r>
      <w:r w:rsidRPr="108BA448" w:rsidR="60316CB6">
        <w:rPr>
          <w:rFonts w:ascii="Garamond" w:hAnsi="Garamond" w:eastAsia="Garamond" w:cs="Garamond"/>
          <w:lang w:val="en-US"/>
        </w:rPr>
        <w:t>s after class to finish up.</w:t>
      </w:r>
      <w:r w:rsidRPr="108BA448" w:rsidR="54209A6A">
        <w:rPr>
          <w:rFonts w:ascii="Garamond" w:hAnsi="Garamond" w:eastAsia="Garamond" w:cs="Garamond"/>
          <w:lang w:val="en-US"/>
        </w:rPr>
        <w:t xml:space="preserve">  Students respond well to the activity, enjoying the treasure hunt aspect of getting up and running around the library.  I have heard many times too that it’s the first time that they turned</w:t>
      </w:r>
      <w:r w:rsidRPr="108BA448" w:rsidR="54209A6A">
        <w:rPr>
          <w:rFonts w:ascii="Garamond" w:hAnsi="Garamond" w:eastAsia="Garamond" w:cs="Garamond"/>
          <w:lang w:val="en-US"/>
        </w:rPr>
        <w:t xml:space="preserve"> to </w:t>
      </w:r>
      <w:r w:rsidRPr="108BA448" w:rsidR="54209A6A">
        <w:rPr>
          <w:rFonts w:ascii="Garamond" w:hAnsi="Garamond" w:eastAsia="Garamond" w:cs="Garamond"/>
          <w:lang w:val="en-US"/>
        </w:rPr>
        <w:t xml:space="preserve">a book for an answer.  </w:t>
      </w:r>
    </w:p>
    <w:p w:rsidR="54209A6A" w:rsidP="108BA448" w:rsidRDefault="54209A6A" w14:paraId="4AF84C94" w14:textId="64D9D055">
      <w:pPr>
        <w:rPr>
          <w:rFonts w:ascii="Garamond" w:hAnsi="Garamond" w:eastAsia="Garamond" w:cs="Garamond"/>
          <w:lang w:val="en-US"/>
        </w:rPr>
      </w:pPr>
      <w:r w:rsidRPr="108BA448" w:rsidR="54209A6A">
        <w:rPr>
          <w:rFonts w:ascii="Garamond" w:hAnsi="Garamond" w:eastAsia="Garamond" w:cs="Garamond"/>
          <w:lang w:val="en-US"/>
        </w:rPr>
        <w:t xml:space="preserve">The biggest challenge in executing an activity like this is that one step </w:t>
      </w:r>
      <w:r w:rsidRPr="108BA448" w:rsidR="0274C7D0">
        <w:rPr>
          <w:rFonts w:ascii="Garamond" w:hAnsi="Garamond" w:eastAsia="Garamond" w:cs="Garamond"/>
          <w:lang w:val="en-US"/>
        </w:rPr>
        <w:t>must</w:t>
      </w:r>
      <w:r w:rsidRPr="108BA448" w:rsidR="54209A6A">
        <w:rPr>
          <w:rFonts w:ascii="Garamond" w:hAnsi="Garamond" w:eastAsia="Garamond" w:cs="Garamond"/>
          <w:lang w:val="en-US"/>
        </w:rPr>
        <w:t xml:space="preserve"> lead to another.  You try and create a world in which there can only be one </w:t>
      </w:r>
      <w:r w:rsidRPr="108BA448" w:rsidR="54209A6A">
        <w:rPr>
          <w:rFonts w:ascii="Garamond" w:hAnsi="Garamond" w:eastAsia="Garamond" w:cs="Garamond"/>
          <w:lang w:val="en-US"/>
        </w:rPr>
        <w:t>possibl</w:t>
      </w:r>
      <w:r w:rsidRPr="108BA448" w:rsidR="59B78536">
        <w:rPr>
          <w:rFonts w:ascii="Garamond" w:hAnsi="Garamond" w:eastAsia="Garamond" w:cs="Garamond"/>
          <w:lang w:val="en-US"/>
        </w:rPr>
        <w:t xml:space="preserve">e </w:t>
      </w:r>
      <w:r w:rsidRPr="108BA448" w:rsidR="72B009C7">
        <w:rPr>
          <w:rFonts w:ascii="Garamond" w:hAnsi="Garamond" w:eastAsia="Garamond" w:cs="Garamond"/>
          <w:lang w:val="en-US"/>
        </w:rPr>
        <w:t>answer</w:t>
      </w:r>
      <w:r w:rsidRPr="108BA448" w:rsidR="72B009C7">
        <w:rPr>
          <w:rFonts w:ascii="Garamond" w:hAnsi="Garamond" w:eastAsia="Garamond" w:cs="Garamond"/>
          <w:lang w:val="en-US"/>
        </w:rPr>
        <w:t>,</w:t>
      </w:r>
      <w:r w:rsidRPr="108BA448" w:rsidR="54209A6A">
        <w:rPr>
          <w:rFonts w:ascii="Garamond" w:hAnsi="Garamond" w:eastAsia="Garamond" w:cs="Garamond"/>
          <w:lang w:val="en-US"/>
        </w:rPr>
        <w:t xml:space="preserve"> but students will always surprise you with how they do th</w:t>
      </w:r>
      <w:r w:rsidRPr="108BA448" w:rsidR="6201775C">
        <w:rPr>
          <w:rFonts w:ascii="Garamond" w:hAnsi="Garamond" w:eastAsia="Garamond" w:cs="Garamond"/>
          <w:lang w:val="en-US"/>
        </w:rPr>
        <w:t>ings.  Again, I feel free to intervene to get students heading in the right direction</w:t>
      </w:r>
      <w:r w:rsidRPr="108BA448" w:rsidR="08D7D359">
        <w:rPr>
          <w:rFonts w:ascii="Garamond" w:hAnsi="Garamond" w:eastAsia="Garamond" w:cs="Garamond"/>
          <w:lang w:val="en-US"/>
        </w:rPr>
        <w:t xml:space="preserve"> as needed</w:t>
      </w:r>
      <w:r w:rsidRPr="108BA448" w:rsidR="6201775C">
        <w:rPr>
          <w:rFonts w:ascii="Garamond" w:hAnsi="Garamond" w:eastAsia="Garamond" w:cs="Garamond"/>
          <w:lang w:val="en-US"/>
        </w:rPr>
        <w:t>.</w:t>
      </w:r>
    </w:p>
    <w:p w:rsidR="5E8FF87D" w:rsidP="108BA448" w:rsidRDefault="5E8FF87D" w14:paraId="35419E1A" w14:textId="10AAD8CF">
      <w:pPr>
        <w:rPr>
          <w:rFonts w:ascii="Garamond" w:hAnsi="Garamond" w:eastAsia="Garamond" w:cs="Garamond"/>
          <w:lang w:val="en-US"/>
        </w:rPr>
      </w:pPr>
      <w:r w:rsidRPr="108BA448" w:rsidR="5E8FF87D">
        <w:rPr>
          <w:rFonts w:ascii="Garamond" w:hAnsi="Garamond" w:eastAsia="Garamond" w:cs="Garamond"/>
          <w:lang w:val="en-US"/>
        </w:rPr>
        <w:t xml:space="preserve">The benefit to instructors of taking an approach like this is that </w:t>
      </w:r>
      <w:r w:rsidRPr="108BA448" w:rsidR="5E8FF87D">
        <w:rPr>
          <w:rFonts w:ascii="Garamond" w:hAnsi="Garamond" w:eastAsia="Garamond" w:cs="Garamond"/>
          <w:lang w:val="en-US"/>
        </w:rPr>
        <w:t>it’s</w:t>
      </w:r>
      <w:r w:rsidRPr="108BA448" w:rsidR="5E8FF87D">
        <w:rPr>
          <w:rFonts w:ascii="Garamond" w:hAnsi="Garamond" w:eastAsia="Garamond" w:cs="Garamond"/>
          <w:lang w:val="en-US"/>
        </w:rPr>
        <w:t xml:space="preserve"> a high energy activity that has students putting into practice fundamental skills we talk about all the time, but students sometimes resist.  </w:t>
      </w:r>
      <w:r w:rsidRPr="108BA448" w:rsidR="3E94B7E1">
        <w:rPr>
          <w:rFonts w:ascii="Garamond" w:hAnsi="Garamond" w:eastAsia="Garamond" w:cs="Garamond"/>
          <w:lang w:val="en-US"/>
        </w:rPr>
        <w:t>It’s</w:t>
      </w:r>
      <w:r w:rsidRPr="108BA448" w:rsidR="3E94B7E1">
        <w:rPr>
          <w:rFonts w:ascii="Garamond" w:hAnsi="Garamond" w:eastAsia="Garamond" w:cs="Garamond"/>
          <w:lang w:val="en-US"/>
        </w:rPr>
        <w:t xml:space="preserve"> also unlike anything that students do in law school, and they appreciate the change of pace, and the challenge that it offers.</w:t>
      </w:r>
    </w:p>
    <w:p w:rsidR="00000000" w:rsidP="108BA448" w:rsidRDefault="00000000" w14:paraId="31C021E0" w14:textId="3C0F27F4">
      <w:pPr>
        <w:rPr>
          <w:rFonts w:ascii="Garamond" w:hAnsi="Garamond" w:eastAsia="Garamond" w:cs="Garamond"/>
        </w:rPr>
      </w:pPr>
      <w:bookmarkStart w:name="_heading=h.1v7qs1r4uma0" w:id="1"/>
      <w:bookmarkEnd w:id="1"/>
      <w:r w:rsidRPr="108BA448" w:rsidR="00000000">
        <w:rPr>
          <w:rFonts w:ascii="Garamond" w:hAnsi="Garamond" w:eastAsia="Garamond" w:cs="Garamond"/>
        </w:rPr>
        <w:t xml:space="preserve"> </w:t>
      </w:r>
    </w:p>
    <w:p w:rsidR="003A28A2" w:rsidRDefault="003A28A2" w14:paraId="00000018" w14:textId="77777777">
      <w:pPr>
        <w:rPr>
          <w:rFonts w:ascii="Garamond" w:hAnsi="Garamond" w:eastAsia="Garamond" w:cs="Garamond"/>
        </w:rPr>
      </w:pPr>
    </w:p>
    <w:p w:rsidR="003A28A2" w:rsidRDefault="003A28A2" w14:paraId="00000019" w14:textId="77777777">
      <w:pPr>
        <w:rPr>
          <w:rFonts w:ascii="Garamond" w:hAnsi="Garamond" w:eastAsia="Garamond" w:cs="Garamond"/>
        </w:rPr>
      </w:pPr>
    </w:p>
    <w:p w:rsidR="003A28A2" w:rsidRDefault="003A28A2" w14:paraId="0000001A" w14:textId="77777777">
      <w:pPr>
        <w:rPr>
          <w:rFonts w:ascii="Garamond" w:hAnsi="Garamond" w:eastAsia="Garamond" w:cs="Garamond"/>
        </w:rPr>
      </w:pPr>
    </w:p>
    <w:p w:rsidR="003A28A2" w:rsidRDefault="003A28A2" w14:paraId="0000001B" w14:textId="77777777">
      <w:pPr>
        <w:rPr>
          <w:rFonts w:ascii="Garamond" w:hAnsi="Garamond" w:eastAsia="Garamond" w:cs="Garamond"/>
        </w:rPr>
      </w:pPr>
    </w:p>
    <w:p w:rsidR="003A28A2" w:rsidRDefault="003A28A2" w14:paraId="0000001C" w14:textId="77777777">
      <w:pPr>
        <w:rPr>
          <w:rFonts w:ascii="Garamond" w:hAnsi="Garamond" w:eastAsia="Garamond" w:cs="Garamond"/>
        </w:rPr>
      </w:pPr>
    </w:p>
    <w:p w:rsidR="003A28A2" w:rsidRDefault="00000000" w14:paraId="0000001D" w14:textId="77777777">
      <w:pPr>
        <w:tabs>
          <w:tab w:val="left" w:pos="3390"/>
        </w:tabs>
        <w:rPr>
          <w:rFonts w:ascii="Garamond" w:hAnsi="Garamond" w:eastAsia="Garamond" w:cs="Garamond"/>
        </w:rPr>
      </w:pPr>
      <w:r>
        <w:rPr>
          <w:rFonts w:ascii="Garamond" w:hAnsi="Garamond" w:eastAsia="Garamond" w:cs="Garamond"/>
        </w:rPr>
        <w:tab/>
      </w:r>
    </w:p>
    <w:sectPr w:rsidR="003A28A2">
      <w:footerReference w:type="default" r:id="rId7"/>
      <w:pgSz w:w="12240" w:h="15840" w:orient="portrait"/>
      <w:pgMar w:top="1008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460AC" w:rsidRDefault="000460AC" w14:paraId="0FFEB682" w14:textId="77777777">
      <w:pPr>
        <w:spacing w:after="0" w:line="240" w:lineRule="auto"/>
      </w:pPr>
      <w:r>
        <w:separator/>
      </w:r>
    </w:p>
  </w:endnote>
  <w:endnote w:type="continuationSeparator" w:id="0">
    <w:p w:rsidR="000460AC" w:rsidRDefault="000460AC" w14:paraId="238895B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w:fontKey="{0B3A0B56-6252-4E30-973E-AB8AE9A80BAC}" r:id="rId1"/>
    <w:embedItalic w:fontKey="{E05DD1B8-3B13-47A0-909C-3664F119D9CB}" r:id="rId2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0C39957A-9F75-4577-ADFF-D9B57C79EF20}" r:id="rId3"/>
    <w:embedBold w:fontKey="{C0A2B33A-C351-4184-A919-A3A7C17E06A0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1F7E8D2-702C-4331-8E17-1FFD3B58CA95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05D5BC0-805B-4681-857F-3E4D63A1B38E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28A2" w:rsidRDefault="00000000" w14:paraId="0000001E" w14:textId="77777777">
    <w:pPr>
      <w:tabs>
        <w:tab w:val="center" w:pos="4680"/>
        <w:tab w:val="right" w:pos="9360"/>
      </w:tabs>
      <w:spacing w:after="720" w:line="240" w:lineRule="auto"/>
      <w:rPr>
        <w:rFonts w:ascii="Garamond" w:hAnsi="Garamond" w:eastAsia="Garamond" w:cs="Garamond"/>
      </w:rPr>
    </w:pPr>
    <w:r>
      <w:rPr>
        <w:rFonts w:ascii="Garamond" w:hAnsi="Garamond" w:eastAsia="Garamond" w:cs="Garamond"/>
      </w:rPr>
      <w:t>To view the entire kit, please visit &lt;URL for this year’s kit: TBD&gt;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460AC" w:rsidRDefault="000460AC" w14:paraId="04019D85" w14:textId="77777777">
      <w:pPr>
        <w:spacing w:after="0" w:line="240" w:lineRule="auto"/>
      </w:pPr>
      <w:r>
        <w:separator/>
      </w:r>
    </w:p>
  </w:footnote>
  <w:footnote w:type="continuationSeparator" w:id="0">
    <w:p w:rsidR="000460AC" w:rsidRDefault="000460AC" w14:paraId="460ACB93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8A2"/>
    <w:rsid w:val="00000000"/>
    <w:rsid w:val="000460AC"/>
    <w:rsid w:val="003A28A2"/>
    <w:rsid w:val="00E92734"/>
    <w:rsid w:val="00F934C2"/>
    <w:rsid w:val="0274C7D0"/>
    <w:rsid w:val="031B4031"/>
    <w:rsid w:val="050B7012"/>
    <w:rsid w:val="08D7D359"/>
    <w:rsid w:val="0919BFD5"/>
    <w:rsid w:val="0B984077"/>
    <w:rsid w:val="0BEF8904"/>
    <w:rsid w:val="0DEBB472"/>
    <w:rsid w:val="0FCC62F2"/>
    <w:rsid w:val="108BA448"/>
    <w:rsid w:val="13451B44"/>
    <w:rsid w:val="16B3DB12"/>
    <w:rsid w:val="172C35D1"/>
    <w:rsid w:val="1884DE5E"/>
    <w:rsid w:val="1B72C8BD"/>
    <w:rsid w:val="1C7F1213"/>
    <w:rsid w:val="1E017C7D"/>
    <w:rsid w:val="1F0F47D8"/>
    <w:rsid w:val="2089F232"/>
    <w:rsid w:val="2339EADC"/>
    <w:rsid w:val="24607ED1"/>
    <w:rsid w:val="24897BA6"/>
    <w:rsid w:val="256DB3E7"/>
    <w:rsid w:val="266F3F2E"/>
    <w:rsid w:val="29BE778C"/>
    <w:rsid w:val="2ABCE08C"/>
    <w:rsid w:val="2DC212E4"/>
    <w:rsid w:val="2EED3643"/>
    <w:rsid w:val="31ACBC34"/>
    <w:rsid w:val="3212F555"/>
    <w:rsid w:val="33C72C9C"/>
    <w:rsid w:val="3E94B7E1"/>
    <w:rsid w:val="42CBBC59"/>
    <w:rsid w:val="45AD5534"/>
    <w:rsid w:val="46B54F19"/>
    <w:rsid w:val="4768E1E1"/>
    <w:rsid w:val="487B1038"/>
    <w:rsid w:val="4BE9DA30"/>
    <w:rsid w:val="4CA365E1"/>
    <w:rsid w:val="4CDB9746"/>
    <w:rsid w:val="535826FF"/>
    <w:rsid w:val="54209A6A"/>
    <w:rsid w:val="549AD414"/>
    <w:rsid w:val="5606C061"/>
    <w:rsid w:val="56458826"/>
    <w:rsid w:val="56E809EB"/>
    <w:rsid w:val="571D5B85"/>
    <w:rsid w:val="59B78536"/>
    <w:rsid w:val="59E33580"/>
    <w:rsid w:val="5B424F89"/>
    <w:rsid w:val="5C31EA78"/>
    <w:rsid w:val="5E583EB1"/>
    <w:rsid w:val="5E8FF87D"/>
    <w:rsid w:val="5FFF001B"/>
    <w:rsid w:val="6030A773"/>
    <w:rsid w:val="60316CB6"/>
    <w:rsid w:val="6201775C"/>
    <w:rsid w:val="65D58821"/>
    <w:rsid w:val="67722668"/>
    <w:rsid w:val="6910C69A"/>
    <w:rsid w:val="6D7547CE"/>
    <w:rsid w:val="6F533E4D"/>
    <w:rsid w:val="706253F9"/>
    <w:rsid w:val="71881005"/>
    <w:rsid w:val="72B009C7"/>
    <w:rsid w:val="7518ED3A"/>
    <w:rsid w:val="789C748B"/>
    <w:rsid w:val="7B49849D"/>
    <w:rsid w:val="7D2F423B"/>
    <w:rsid w:val="7F32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AC46D"/>
  <w15:docId w15:val="{83CF2EEA-C2AE-4B43-A4C4-5ECA8DE44B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footer" Target="foot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XW5mLORpBK0GLrcQberEFM5BGA==">CgMxLjAyDmguaWkzeHduMmsyYnk2Mg5oLjF2N3FzMXI0dW1hMDgAciExWmQ5RGktQm40X256djlPbWVlS0duWl95bkcwaXJzWXg=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Drexel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Mackie, Adam</lastModifiedBy>
  <revision>3</revision>
  <dcterms:created xsi:type="dcterms:W3CDTF">2026-03-10T15:07:00.0000000Z</dcterms:created>
  <dcterms:modified xsi:type="dcterms:W3CDTF">2026-03-13T19:29:43.4798062Z</dcterms:modified>
</coreProperties>
</file>